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3D06" w:rsidRPr="00503DF7" w:rsidRDefault="00833D06" w:rsidP="00833D06">
      <w:pPr>
        <w:pStyle w:val="a3"/>
        <w:jc w:val="center"/>
        <w:rPr>
          <w:rFonts w:ascii="Times New Roman" w:hAnsi="Times New Roman"/>
          <w:sz w:val="24"/>
          <w:szCs w:val="24"/>
        </w:rPr>
      </w:pPr>
    </w:p>
    <w:tbl>
      <w:tblPr>
        <w:tblpPr w:leftFromText="180" w:rightFromText="180" w:topFromText="100" w:bottomFromText="100" w:vertAnchor="text" w:tblpXSpec="center"/>
        <w:tblW w:w="9648" w:type="dxa"/>
        <w:shd w:val="clear" w:color="auto" w:fill="EBEDEC"/>
        <w:tblCellMar>
          <w:left w:w="0" w:type="dxa"/>
          <w:right w:w="0" w:type="dxa"/>
        </w:tblCellMar>
        <w:tblLook w:val="04A0"/>
      </w:tblPr>
      <w:tblGrid>
        <w:gridCol w:w="4886"/>
        <w:gridCol w:w="4762"/>
      </w:tblGrid>
      <w:tr w:rsidR="00833D06" w:rsidRPr="00503DF7" w:rsidTr="00373C2B">
        <w:trPr>
          <w:trHeight w:val="1261"/>
        </w:trPr>
        <w:tc>
          <w:tcPr>
            <w:tcW w:w="4886" w:type="dxa"/>
            <w:shd w:val="clear" w:color="auto" w:fill="auto"/>
            <w:tcMar>
              <w:top w:w="0" w:type="dxa"/>
              <w:left w:w="108" w:type="dxa"/>
              <w:bottom w:w="0" w:type="dxa"/>
              <w:right w:w="108" w:type="dxa"/>
            </w:tcMar>
          </w:tcPr>
          <w:p w:rsidR="00833D06" w:rsidRPr="00503DF7" w:rsidRDefault="00833D06" w:rsidP="00373C2B">
            <w:pPr>
              <w:pStyle w:val="a3"/>
              <w:rPr>
                <w:rFonts w:ascii="Times New Roman" w:hAnsi="Times New Roman"/>
                <w:sz w:val="24"/>
                <w:szCs w:val="24"/>
              </w:rPr>
            </w:pPr>
            <w:r w:rsidRPr="00503DF7">
              <w:rPr>
                <w:rFonts w:ascii="Times New Roman" w:hAnsi="Times New Roman"/>
                <w:sz w:val="24"/>
                <w:szCs w:val="24"/>
              </w:rPr>
              <w:t>СОГЛАСОВАНО</w:t>
            </w:r>
          </w:p>
          <w:p w:rsidR="00833D06" w:rsidRPr="00503DF7" w:rsidRDefault="00833D06" w:rsidP="00373C2B">
            <w:pPr>
              <w:pStyle w:val="a3"/>
              <w:rPr>
                <w:rFonts w:ascii="Times New Roman" w:hAnsi="Times New Roman"/>
                <w:sz w:val="24"/>
                <w:szCs w:val="24"/>
              </w:rPr>
            </w:pPr>
            <w:r w:rsidRPr="00503DF7">
              <w:rPr>
                <w:rFonts w:ascii="Times New Roman" w:hAnsi="Times New Roman"/>
                <w:sz w:val="24"/>
                <w:szCs w:val="24"/>
              </w:rPr>
              <w:t>Председатель профсоюзной организации</w:t>
            </w:r>
          </w:p>
          <w:p w:rsidR="00833D06" w:rsidRPr="00503DF7" w:rsidRDefault="002E41AE" w:rsidP="00373C2B">
            <w:pPr>
              <w:pStyle w:val="a3"/>
              <w:rPr>
                <w:rFonts w:ascii="Times New Roman" w:hAnsi="Times New Roman"/>
                <w:sz w:val="24"/>
                <w:szCs w:val="24"/>
              </w:rPr>
            </w:pPr>
            <w:r>
              <w:rPr>
                <w:rFonts w:ascii="Times New Roman" w:hAnsi="Times New Roman"/>
                <w:sz w:val="24"/>
                <w:szCs w:val="24"/>
              </w:rPr>
              <w:t>от «24</w:t>
            </w:r>
            <w:r w:rsidR="00833D06" w:rsidRPr="00503DF7">
              <w:rPr>
                <w:rFonts w:ascii="Times New Roman" w:hAnsi="Times New Roman"/>
                <w:sz w:val="24"/>
                <w:szCs w:val="24"/>
              </w:rPr>
              <w:t>»</w:t>
            </w:r>
            <w:r>
              <w:rPr>
                <w:rFonts w:ascii="Times New Roman" w:hAnsi="Times New Roman"/>
                <w:sz w:val="24"/>
                <w:szCs w:val="24"/>
              </w:rPr>
              <w:t xml:space="preserve"> мая  2018</w:t>
            </w:r>
            <w:r w:rsidR="00833D06" w:rsidRPr="00503DF7">
              <w:rPr>
                <w:rFonts w:ascii="Times New Roman" w:hAnsi="Times New Roman"/>
                <w:sz w:val="24"/>
                <w:szCs w:val="24"/>
              </w:rPr>
              <w:t>  года</w:t>
            </w:r>
          </w:p>
          <w:p w:rsidR="00833D06" w:rsidRPr="00503DF7" w:rsidRDefault="002E41AE" w:rsidP="00373C2B">
            <w:pPr>
              <w:pStyle w:val="a3"/>
              <w:rPr>
                <w:rFonts w:ascii="Times New Roman" w:hAnsi="Times New Roman"/>
                <w:sz w:val="24"/>
                <w:szCs w:val="24"/>
              </w:rPr>
            </w:pPr>
            <w:r>
              <w:rPr>
                <w:rFonts w:ascii="Times New Roman" w:hAnsi="Times New Roman"/>
                <w:sz w:val="24"/>
                <w:szCs w:val="24"/>
              </w:rPr>
              <w:t>протокол   № 9</w:t>
            </w:r>
          </w:p>
          <w:p w:rsidR="00833D06" w:rsidRPr="00503DF7" w:rsidRDefault="00833D06" w:rsidP="00373C2B">
            <w:pPr>
              <w:pStyle w:val="a3"/>
              <w:jc w:val="center"/>
              <w:rPr>
                <w:rFonts w:ascii="Times New Roman" w:hAnsi="Times New Roman"/>
                <w:sz w:val="24"/>
                <w:szCs w:val="24"/>
              </w:rPr>
            </w:pPr>
          </w:p>
        </w:tc>
        <w:tc>
          <w:tcPr>
            <w:tcW w:w="4762" w:type="dxa"/>
            <w:shd w:val="clear" w:color="auto" w:fill="auto"/>
            <w:tcMar>
              <w:top w:w="0" w:type="dxa"/>
              <w:left w:w="108" w:type="dxa"/>
              <w:bottom w:w="0" w:type="dxa"/>
              <w:right w:w="108" w:type="dxa"/>
            </w:tcMar>
          </w:tcPr>
          <w:p w:rsidR="00833D06" w:rsidRPr="00503DF7" w:rsidRDefault="00A8146B" w:rsidP="00A8146B">
            <w:pPr>
              <w:pStyle w:val="a3"/>
              <w:rPr>
                <w:rFonts w:ascii="Times New Roman" w:hAnsi="Times New Roman"/>
                <w:sz w:val="24"/>
                <w:szCs w:val="24"/>
              </w:rPr>
            </w:pPr>
            <w:r>
              <w:rPr>
                <w:noProof/>
                <w:lang w:eastAsia="ru-RU"/>
              </w:rPr>
              <w:drawing>
                <wp:inline distT="0" distB="0" distL="0" distR="0">
                  <wp:extent cx="2401570" cy="1582420"/>
                  <wp:effectExtent l="19050" t="0" r="0" b="0"/>
                  <wp:docPr id="9" name="Рисунок 9" descr="печат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печати"/>
                          <pic:cNvPicPr>
                            <a:picLocks noChangeAspect="1" noChangeArrowheads="1"/>
                          </pic:cNvPicPr>
                        </pic:nvPicPr>
                        <pic:blipFill>
                          <a:blip r:embed="rId4"/>
                          <a:srcRect/>
                          <a:stretch>
                            <a:fillRect/>
                          </a:stretch>
                        </pic:blipFill>
                        <pic:spPr bwMode="auto">
                          <a:xfrm>
                            <a:off x="0" y="0"/>
                            <a:ext cx="2401570" cy="1582420"/>
                          </a:xfrm>
                          <a:prstGeom prst="rect">
                            <a:avLst/>
                          </a:prstGeom>
                          <a:noFill/>
                          <a:ln w="9525">
                            <a:noFill/>
                            <a:miter lim="800000"/>
                            <a:headEnd/>
                            <a:tailEnd/>
                          </a:ln>
                        </pic:spPr>
                      </pic:pic>
                    </a:graphicData>
                  </a:graphic>
                </wp:inline>
              </w:drawing>
            </w:r>
          </w:p>
        </w:tc>
      </w:tr>
      <w:tr w:rsidR="00833D06" w:rsidRPr="00503DF7" w:rsidTr="00373C2B">
        <w:trPr>
          <w:trHeight w:val="1261"/>
        </w:trPr>
        <w:tc>
          <w:tcPr>
            <w:tcW w:w="4886" w:type="dxa"/>
            <w:shd w:val="clear" w:color="auto" w:fill="auto"/>
            <w:tcMar>
              <w:top w:w="0" w:type="dxa"/>
              <w:left w:w="108" w:type="dxa"/>
              <w:bottom w:w="0" w:type="dxa"/>
              <w:right w:w="108" w:type="dxa"/>
            </w:tcMar>
          </w:tcPr>
          <w:p w:rsidR="00833D06" w:rsidRPr="00503DF7" w:rsidRDefault="00833D06" w:rsidP="00373C2B">
            <w:pPr>
              <w:pStyle w:val="a3"/>
              <w:rPr>
                <w:rFonts w:ascii="Times New Roman" w:hAnsi="Times New Roman"/>
                <w:sz w:val="24"/>
                <w:szCs w:val="24"/>
              </w:rPr>
            </w:pPr>
            <w:r w:rsidRPr="00503DF7">
              <w:rPr>
                <w:rFonts w:ascii="Times New Roman" w:hAnsi="Times New Roman"/>
                <w:sz w:val="24"/>
                <w:szCs w:val="24"/>
              </w:rPr>
              <w:t>СОГЛАСОВАНО</w:t>
            </w:r>
          </w:p>
          <w:p w:rsidR="00833D06" w:rsidRPr="00503DF7" w:rsidRDefault="00833D06" w:rsidP="00373C2B">
            <w:pPr>
              <w:pStyle w:val="a3"/>
              <w:rPr>
                <w:rFonts w:ascii="Times New Roman" w:hAnsi="Times New Roman"/>
                <w:sz w:val="24"/>
                <w:szCs w:val="24"/>
              </w:rPr>
            </w:pPr>
            <w:r w:rsidRPr="00503DF7">
              <w:rPr>
                <w:rFonts w:ascii="Times New Roman" w:hAnsi="Times New Roman"/>
                <w:sz w:val="24"/>
                <w:szCs w:val="24"/>
              </w:rPr>
              <w:t>Председатель родительского комитета</w:t>
            </w:r>
          </w:p>
          <w:p w:rsidR="00833D06" w:rsidRPr="00503DF7" w:rsidRDefault="00A8146B" w:rsidP="00373C2B">
            <w:pPr>
              <w:pStyle w:val="a3"/>
              <w:rPr>
                <w:rFonts w:ascii="Times New Roman" w:hAnsi="Times New Roman"/>
                <w:sz w:val="24"/>
                <w:szCs w:val="24"/>
              </w:rPr>
            </w:pPr>
            <w:r>
              <w:rPr>
                <w:rFonts w:ascii="Times New Roman" w:hAnsi="Times New Roman"/>
                <w:sz w:val="24"/>
                <w:szCs w:val="24"/>
              </w:rPr>
              <w:t>от </w:t>
            </w:r>
            <w:r w:rsidR="002E41AE">
              <w:rPr>
                <w:rFonts w:ascii="Times New Roman" w:hAnsi="Times New Roman"/>
                <w:sz w:val="24"/>
                <w:szCs w:val="24"/>
              </w:rPr>
              <w:t>«</w:t>
            </w:r>
            <w:r>
              <w:rPr>
                <w:rFonts w:ascii="Times New Roman" w:hAnsi="Times New Roman"/>
                <w:sz w:val="24"/>
                <w:szCs w:val="24"/>
              </w:rPr>
              <w:t>2</w:t>
            </w:r>
            <w:r w:rsidR="002E41AE">
              <w:rPr>
                <w:rFonts w:ascii="Times New Roman" w:hAnsi="Times New Roman"/>
                <w:sz w:val="24"/>
                <w:szCs w:val="24"/>
              </w:rPr>
              <w:t>4</w:t>
            </w:r>
            <w:r w:rsidR="00833D06" w:rsidRPr="00503DF7">
              <w:rPr>
                <w:rFonts w:ascii="Times New Roman" w:hAnsi="Times New Roman"/>
                <w:sz w:val="24"/>
                <w:szCs w:val="24"/>
              </w:rPr>
              <w:t>»</w:t>
            </w:r>
            <w:r>
              <w:rPr>
                <w:rFonts w:ascii="Times New Roman" w:hAnsi="Times New Roman"/>
                <w:sz w:val="24"/>
                <w:szCs w:val="24"/>
              </w:rPr>
              <w:t xml:space="preserve"> ма</w:t>
            </w:r>
            <w:r w:rsidR="002E41AE">
              <w:rPr>
                <w:rFonts w:ascii="Times New Roman" w:hAnsi="Times New Roman"/>
                <w:sz w:val="24"/>
                <w:szCs w:val="24"/>
              </w:rPr>
              <w:t>я 2018</w:t>
            </w:r>
            <w:r w:rsidR="00833D06" w:rsidRPr="00503DF7">
              <w:rPr>
                <w:rFonts w:ascii="Times New Roman" w:hAnsi="Times New Roman"/>
                <w:sz w:val="24"/>
                <w:szCs w:val="24"/>
              </w:rPr>
              <w:t> года</w:t>
            </w:r>
          </w:p>
          <w:p w:rsidR="00833D06" w:rsidRPr="00503DF7" w:rsidRDefault="002E41AE" w:rsidP="00373C2B">
            <w:pPr>
              <w:pStyle w:val="a3"/>
              <w:rPr>
                <w:rFonts w:ascii="Times New Roman" w:hAnsi="Times New Roman"/>
                <w:sz w:val="24"/>
                <w:szCs w:val="24"/>
              </w:rPr>
            </w:pPr>
            <w:r>
              <w:rPr>
                <w:rFonts w:ascii="Times New Roman" w:hAnsi="Times New Roman"/>
                <w:sz w:val="24"/>
                <w:szCs w:val="24"/>
              </w:rPr>
              <w:t>протокол   № 9</w:t>
            </w:r>
          </w:p>
          <w:p w:rsidR="00833D06" w:rsidRPr="00503DF7" w:rsidRDefault="00833D06" w:rsidP="00373C2B">
            <w:pPr>
              <w:pStyle w:val="a3"/>
              <w:jc w:val="center"/>
              <w:rPr>
                <w:rFonts w:ascii="Times New Roman" w:hAnsi="Times New Roman"/>
                <w:sz w:val="24"/>
                <w:szCs w:val="24"/>
              </w:rPr>
            </w:pPr>
          </w:p>
        </w:tc>
        <w:tc>
          <w:tcPr>
            <w:tcW w:w="4762" w:type="dxa"/>
            <w:shd w:val="clear" w:color="auto" w:fill="auto"/>
            <w:tcMar>
              <w:top w:w="0" w:type="dxa"/>
              <w:left w:w="108" w:type="dxa"/>
              <w:bottom w:w="0" w:type="dxa"/>
              <w:right w:w="108" w:type="dxa"/>
            </w:tcMar>
          </w:tcPr>
          <w:p w:rsidR="00833D06" w:rsidRPr="00503DF7" w:rsidRDefault="00833D06" w:rsidP="00373C2B">
            <w:pPr>
              <w:pStyle w:val="a3"/>
              <w:jc w:val="center"/>
              <w:rPr>
                <w:rFonts w:ascii="Times New Roman" w:hAnsi="Times New Roman"/>
                <w:sz w:val="24"/>
                <w:szCs w:val="24"/>
              </w:rPr>
            </w:pPr>
          </w:p>
        </w:tc>
      </w:tr>
    </w:tbl>
    <w:p w:rsidR="00833D06" w:rsidRPr="00503DF7" w:rsidRDefault="00833D06" w:rsidP="00833D06">
      <w:pPr>
        <w:pStyle w:val="a3"/>
        <w:jc w:val="center"/>
        <w:rPr>
          <w:rFonts w:ascii="Times New Roman" w:hAnsi="Times New Roman"/>
          <w:sz w:val="24"/>
          <w:szCs w:val="24"/>
        </w:rPr>
      </w:pPr>
    </w:p>
    <w:p w:rsidR="00833D06" w:rsidRPr="00503DF7" w:rsidRDefault="00833D06" w:rsidP="00833D06">
      <w:pPr>
        <w:pStyle w:val="a3"/>
        <w:tabs>
          <w:tab w:val="left" w:pos="10206"/>
        </w:tabs>
        <w:jc w:val="center"/>
        <w:rPr>
          <w:rFonts w:ascii="Times New Roman" w:hAnsi="Times New Roman"/>
          <w:b/>
          <w:sz w:val="24"/>
          <w:szCs w:val="24"/>
        </w:rPr>
      </w:pPr>
    </w:p>
    <w:p w:rsidR="00833D06" w:rsidRPr="00503DF7" w:rsidRDefault="00833D06" w:rsidP="00833D06">
      <w:pPr>
        <w:pStyle w:val="a3"/>
        <w:tabs>
          <w:tab w:val="left" w:pos="10206"/>
        </w:tabs>
        <w:jc w:val="center"/>
        <w:rPr>
          <w:rFonts w:ascii="Times New Roman" w:hAnsi="Times New Roman"/>
          <w:b/>
          <w:sz w:val="24"/>
          <w:szCs w:val="24"/>
        </w:rPr>
      </w:pPr>
      <w:r w:rsidRPr="00503DF7">
        <w:rPr>
          <w:rFonts w:ascii="Times New Roman" w:hAnsi="Times New Roman"/>
          <w:b/>
          <w:sz w:val="24"/>
          <w:szCs w:val="24"/>
        </w:rPr>
        <w:t>Положение</w:t>
      </w:r>
    </w:p>
    <w:p w:rsidR="00833D06" w:rsidRPr="00503DF7" w:rsidRDefault="00833D06" w:rsidP="00833D06">
      <w:pPr>
        <w:pStyle w:val="a3"/>
        <w:tabs>
          <w:tab w:val="left" w:pos="10206"/>
        </w:tabs>
        <w:jc w:val="center"/>
        <w:rPr>
          <w:rFonts w:ascii="Times New Roman" w:hAnsi="Times New Roman"/>
          <w:b/>
          <w:sz w:val="24"/>
          <w:szCs w:val="24"/>
        </w:rPr>
      </w:pPr>
      <w:r w:rsidRPr="00503DF7">
        <w:rPr>
          <w:rFonts w:ascii="Times New Roman" w:hAnsi="Times New Roman"/>
          <w:b/>
          <w:sz w:val="24"/>
          <w:szCs w:val="24"/>
        </w:rPr>
        <w:t xml:space="preserve"> о Комиссии по урегулированию споров</w:t>
      </w:r>
    </w:p>
    <w:p w:rsidR="00833D06" w:rsidRPr="00503DF7" w:rsidRDefault="00833D06" w:rsidP="00833D06">
      <w:pPr>
        <w:pStyle w:val="a3"/>
        <w:tabs>
          <w:tab w:val="left" w:pos="10206"/>
        </w:tabs>
        <w:jc w:val="center"/>
        <w:rPr>
          <w:rFonts w:ascii="Times New Roman" w:hAnsi="Times New Roman"/>
          <w:b/>
          <w:sz w:val="24"/>
          <w:szCs w:val="24"/>
        </w:rPr>
      </w:pPr>
      <w:r w:rsidRPr="00503DF7">
        <w:rPr>
          <w:rFonts w:ascii="Times New Roman" w:hAnsi="Times New Roman"/>
          <w:b/>
          <w:sz w:val="24"/>
          <w:szCs w:val="24"/>
        </w:rPr>
        <w:t>между участниками образовательных отношений</w:t>
      </w:r>
    </w:p>
    <w:p w:rsidR="00833D06" w:rsidRPr="00503DF7" w:rsidRDefault="00833D06" w:rsidP="00833D06">
      <w:pPr>
        <w:pStyle w:val="a3"/>
        <w:jc w:val="center"/>
        <w:rPr>
          <w:rFonts w:ascii="Times New Roman" w:hAnsi="Times New Roman"/>
          <w:b/>
          <w:sz w:val="24"/>
          <w:szCs w:val="24"/>
        </w:rPr>
      </w:pPr>
      <w:r w:rsidRPr="00503DF7">
        <w:rPr>
          <w:rFonts w:ascii="Times New Roman" w:hAnsi="Times New Roman"/>
          <w:b/>
          <w:sz w:val="24"/>
          <w:szCs w:val="24"/>
        </w:rPr>
        <w:t>Муниципальное бюджетное общеобразовательное учреждение</w:t>
      </w:r>
    </w:p>
    <w:p w:rsidR="00833D06" w:rsidRPr="00503DF7" w:rsidRDefault="005A1D3C" w:rsidP="00833D06">
      <w:pPr>
        <w:pStyle w:val="a3"/>
        <w:jc w:val="center"/>
        <w:rPr>
          <w:rFonts w:ascii="Times New Roman" w:hAnsi="Times New Roman"/>
          <w:b/>
          <w:sz w:val="24"/>
          <w:szCs w:val="24"/>
        </w:rPr>
      </w:pPr>
      <w:r>
        <w:rPr>
          <w:rFonts w:ascii="Times New Roman" w:hAnsi="Times New Roman"/>
          <w:b/>
          <w:sz w:val="24"/>
          <w:szCs w:val="24"/>
        </w:rPr>
        <w:t>«Тюгеевская основна</w:t>
      </w:r>
      <w:r w:rsidR="00833D06" w:rsidRPr="00503DF7">
        <w:rPr>
          <w:rFonts w:ascii="Times New Roman" w:hAnsi="Times New Roman"/>
          <w:b/>
          <w:sz w:val="24"/>
          <w:szCs w:val="24"/>
        </w:rPr>
        <w:t>я общеобразовательная школа»</w:t>
      </w:r>
    </w:p>
    <w:p w:rsidR="00833D06" w:rsidRPr="00503DF7" w:rsidRDefault="00833D06" w:rsidP="00833D06">
      <w:pPr>
        <w:pStyle w:val="a3"/>
        <w:tabs>
          <w:tab w:val="left" w:pos="10206"/>
        </w:tabs>
        <w:jc w:val="center"/>
        <w:rPr>
          <w:rFonts w:ascii="Times New Roman" w:hAnsi="Times New Roman"/>
          <w:b/>
          <w:sz w:val="24"/>
          <w:szCs w:val="24"/>
        </w:rPr>
      </w:pPr>
    </w:p>
    <w:p w:rsidR="00833D06" w:rsidRPr="00503DF7" w:rsidRDefault="00833D06" w:rsidP="00833D06">
      <w:pPr>
        <w:pStyle w:val="a3"/>
        <w:tabs>
          <w:tab w:val="left" w:pos="10206"/>
        </w:tabs>
        <w:jc w:val="both"/>
        <w:rPr>
          <w:rFonts w:ascii="Times New Roman" w:hAnsi="Times New Roman"/>
          <w:b/>
          <w:sz w:val="24"/>
          <w:szCs w:val="24"/>
        </w:rPr>
      </w:pPr>
    </w:p>
    <w:p w:rsidR="00833D06" w:rsidRPr="00503DF7" w:rsidRDefault="00833D06" w:rsidP="00833D06">
      <w:pPr>
        <w:pStyle w:val="a3"/>
        <w:tabs>
          <w:tab w:val="left" w:pos="10206"/>
        </w:tabs>
        <w:jc w:val="center"/>
        <w:rPr>
          <w:rFonts w:ascii="Times New Roman" w:hAnsi="Times New Roman"/>
          <w:b/>
          <w:sz w:val="24"/>
          <w:szCs w:val="24"/>
        </w:rPr>
      </w:pPr>
      <w:r w:rsidRPr="00503DF7">
        <w:rPr>
          <w:rFonts w:ascii="Times New Roman" w:hAnsi="Times New Roman"/>
          <w:b/>
          <w:sz w:val="24"/>
          <w:szCs w:val="24"/>
        </w:rPr>
        <w:t>1.Общие положения</w:t>
      </w:r>
    </w:p>
    <w:p w:rsidR="00833D06" w:rsidRPr="00503DF7" w:rsidRDefault="00833D06" w:rsidP="00833D06">
      <w:pPr>
        <w:pStyle w:val="a3"/>
        <w:tabs>
          <w:tab w:val="left" w:pos="10206"/>
        </w:tabs>
        <w:jc w:val="both"/>
        <w:rPr>
          <w:rFonts w:ascii="Times New Roman" w:hAnsi="Times New Roman"/>
          <w:sz w:val="24"/>
          <w:szCs w:val="24"/>
        </w:rPr>
      </w:pPr>
      <w:r w:rsidRPr="00503DF7">
        <w:rPr>
          <w:rFonts w:ascii="Times New Roman" w:hAnsi="Times New Roman"/>
          <w:sz w:val="24"/>
          <w:szCs w:val="24"/>
        </w:rPr>
        <w:t xml:space="preserve">    1.1.Настоящее Положение о Комиссии по урегулированию споров между участниками образовательных отношений (далее - Положение) устанавливает порядок создания, организации работы, принятия и исполнения решений комиссией по урегулированию споров между участниками образовательных отношений (далее - Комиссия) муниципального бюджетного обще</w:t>
      </w:r>
      <w:r w:rsidR="005A1D3C">
        <w:rPr>
          <w:rFonts w:ascii="Times New Roman" w:hAnsi="Times New Roman"/>
          <w:sz w:val="24"/>
          <w:szCs w:val="24"/>
        </w:rPr>
        <w:t>образовательного учреждения «Тюгеевская основна</w:t>
      </w:r>
      <w:r w:rsidRPr="00503DF7">
        <w:rPr>
          <w:rFonts w:ascii="Times New Roman" w:hAnsi="Times New Roman"/>
          <w:sz w:val="24"/>
          <w:szCs w:val="24"/>
        </w:rPr>
        <w:t xml:space="preserve">я общеобразовательная школа» (далее </w:t>
      </w:r>
      <w:proofErr w:type="gramStart"/>
      <w:r w:rsidRPr="00503DF7">
        <w:rPr>
          <w:rFonts w:ascii="Times New Roman" w:hAnsi="Times New Roman"/>
          <w:sz w:val="24"/>
          <w:szCs w:val="24"/>
        </w:rPr>
        <w:t>-Ш</w:t>
      </w:r>
      <w:proofErr w:type="gramEnd"/>
      <w:r w:rsidRPr="00503DF7">
        <w:rPr>
          <w:rFonts w:ascii="Times New Roman" w:hAnsi="Times New Roman"/>
          <w:sz w:val="24"/>
          <w:szCs w:val="24"/>
        </w:rPr>
        <w:t>кола)</w:t>
      </w:r>
    </w:p>
    <w:p w:rsidR="00833D06" w:rsidRPr="00503DF7" w:rsidRDefault="00833D06" w:rsidP="00833D06">
      <w:pPr>
        <w:pStyle w:val="a3"/>
        <w:tabs>
          <w:tab w:val="left" w:pos="10206"/>
        </w:tabs>
        <w:jc w:val="both"/>
        <w:rPr>
          <w:rFonts w:ascii="Times New Roman" w:hAnsi="Times New Roman"/>
          <w:sz w:val="24"/>
          <w:szCs w:val="24"/>
        </w:rPr>
      </w:pPr>
      <w:r w:rsidRPr="00503DF7">
        <w:rPr>
          <w:rFonts w:ascii="Times New Roman" w:hAnsi="Times New Roman"/>
          <w:sz w:val="24"/>
          <w:szCs w:val="24"/>
        </w:rPr>
        <w:t xml:space="preserve">    1.2.Настоящее Положение разработано в соответствии со статьями 26,46,Федерального Закона №273-ФЗ «Об образовании в Российской Федерации» от 29.12.2012г</w:t>
      </w:r>
    </w:p>
    <w:p w:rsidR="00833D06" w:rsidRPr="00503DF7" w:rsidRDefault="00833D06" w:rsidP="00833D06">
      <w:pPr>
        <w:pStyle w:val="a3"/>
        <w:tabs>
          <w:tab w:val="left" w:pos="10206"/>
        </w:tabs>
        <w:jc w:val="both"/>
        <w:rPr>
          <w:rFonts w:ascii="Times New Roman" w:hAnsi="Times New Roman"/>
          <w:sz w:val="24"/>
          <w:szCs w:val="24"/>
        </w:rPr>
      </w:pPr>
      <w:r w:rsidRPr="00503DF7">
        <w:rPr>
          <w:rFonts w:ascii="Times New Roman" w:hAnsi="Times New Roman"/>
          <w:sz w:val="24"/>
          <w:szCs w:val="24"/>
        </w:rPr>
        <w:t xml:space="preserve">   1.3. </w:t>
      </w:r>
      <w:proofErr w:type="gramStart"/>
      <w:r w:rsidRPr="00503DF7">
        <w:rPr>
          <w:rFonts w:ascii="Times New Roman" w:hAnsi="Times New Roman"/>
          <w:sz w:val="24"/>
          <w:szCs w:val="24"/>
        </w:rPr>
        <w:t>Настоящее Положение утверждено с учетом мнения Совета обучающихся (протокол №    от __________), Совета родителей (законных представителей) несовершеннолетних обучающихся Школы (протокол №____от__________), и представителем органов работников (Профсоюзная организация, п.6 ст.26 Федерального Закона «273-ФЗ «Об образовании в Российской Федерации» от 29.12.2012г. (протокол №_____от___________)</w:t>
      </w:r>
      <w:proofErr w:type="gramEnd"/>
    </w:p>
    <w:p w:rsidR="00833D06" w:rsidRPr="00503DF7" w:rsidRDefault="00833D06" w:rsidP="00833D06">
      <w:pPr>
        <w:pStyle w:val="a3"/>
        <w:tabs>
          <w:tab w:val="left" w:pos="10206"/>
        </w:tabs>
        <w:jc w:val="center"/>
        <w:rPr>
          <w:rFonts w:ascii="Times New Roman" w:hAnsi="Times New Roman"/>
          <w:b/>
          <w:sz w:val="24"/>
          <w:szCs w:val="24"/>
        </w:rPr>
      </w:pPr>
    </w:p>
    <w:p w:rsidR="00833D06" w:rsidRPr="00503DF7" w:rsidRDefault="00833D06" w:rsidP="00833D06">
      <w:pPr>
        <w:pStyle w:val="a3"/>
        <w:tabs>
          <w:tab w:val="left" w:pos="10206"/>
        </w:tabs>
        <w:jc w:val="center"/>
        <w:rPr>
          <w:rFonts w:ascii="Times New Roman" w:hAnsi="Times New Roman"/>
          <w:b/>
          <w:sz w:val="24"/>
          <w:szCs w:val="24"/>
        </w:rPr>
      </w:pPr>
      <w:r w:rsidRPr="00503DF7">
        <w:rPr>
          <w:rFonts w:ascii="Times New Roman" w:hAnsi="Times New Roman"/>
          <w:b/>
          <w:sz w:val="24"/>
          <w:szCs w:val="24"/>
        </w:rPr>
        <w:t>2.Структура Комиссии, порядок её создания.</w:t>
      </w:r>
    </w:p>
    <w:p w:rsidR="00833D06" w:rsidRPr="00503DF7" w:rsidRDefault="00833D06" w:rsidP="00833D06">
      <w:pPr>
        <w:pStyle w:val="a3"/>
        <w:tabs>
          <w:tab w:val="left" w:pos="10206"/>
        </w:tabs>
        <w:jc w:val="both"/>
        <w:rPr>
          <w:rFonts w:ascii="Times New Roman" w:hAnsi="Times New Roman"/>
          <w:sz w:val="24"/>
          <w:szCs w:val="24"/>
        </w:rPr>
      </w:pPr>
      <w:r w:rsidRPr="00503DF7">
        <w:rPr>
          <w:rFonts w:ascii="Times New Roman" w:hAnsi="Times New Roman"/>
          <w:sz w:val="24"/>
          <w:szCs w:val="24"/>
        </w:rPr>
        <w:t xml:space="preserve">2.1 Комиссия создания в целях урегулирования разногласий между участниками образовательных отношений по вопросам реализации права на образование,  в том числе в случаях возникновения конфликта интересов педагогического работника, вопросам применения локальных нормативных актов Школы, обжалования решений о применении </w:t>
      </w:r>
      <w:proofErr w:type="gramStart"/>
      <w:r w:rsidRPr="00503DF7">
        <w:rPr>
          <w:rFonts w:ascii="Times New Roman" w:hAnsi="Times New Roman"/>
          <w:sz w:val="24"/>
          <w:szCs w:val="24"/>
        </w:rPr>
        <w:t>к</w:t>
      </w:r>
      <w:proofErr w:type="gramEnd"/>
      <w:r w:rsidRPr="00503DF7">
        <w:rPr>
          <w:rFonts w:ascii="Times New Roman" w:hAnsi="Times New Roman"/>
          <w:sz w:val="24"/>
          <w:szCs w:val="24"/>
        </w:rPr>
        <w:t xml:space="preserve"> обучающимся дисциплинарного взыскания.</w:t>
      </w:r>
    </w:p>
    <w:p w:rsidR="00833D06" w:rsidRPr="00503DF7" w:rsidRDefault="00833D06" w:rsidP="00833D06">
      <w:pPr>
        <w:pStyle w:val="a3"/>
        <w:tabs>
          <w:tab w:val="left" w:pos="10206"/>
        </w:tabs>
        <w:jc w:val="both"/>
        <w:rPr>
          <w:rFonts w:ascii="Times New Roman" w:hAnsi="Times New Roman"/>
          <w:sz w:val="24"/>
          <w:szCs w:val="24"/>
        </w:rPr>
      </w:pPr>
      <w:r w:rsidRPr="00503DF7">
        <w:rPr>
          <w:rFonts w:ascii="Times New Roman" w:hAnsi="Times New Roman"/>
          <w:sz w:val="24"/>
          <w:szCs w:val="24"/>
        </w:rPr>
        <w:t>2.2. Комиссия создается в составе (9) членов их равного числа представителей родителей (законных представителей) несовершеннолетних обучающихся и представителей работников Школы. Члены комиссии избираются простым большинством голосов. В конфликтную комиссию, по необходимости, могут привлекаться педагогические работники школы, руководители муниципальных методических объединений, методисты управления образования.</w:t>
      </w:r>
    </w:p>
    <w:p w:rsidR="00833D06" w:rsidRPr="00503DF7" w:rsidRDefault="00833D06" w:rsidP="00833D06">
      <w:pPr>
        <w:pStyle w:val="Default"/>
        <w:jc w:val="both"/>
      </w:pPr>
      <w:r w:rsidRPr="00503DF7">
        <w:lastRenderedPageBreak/>
        <w:t xml:space="preserve">2.3 Делегирование представителей участников образовательных отношений в состав Комиссии осуществляется советом родителей (законных представителей) несовершеннолетних обучающихся Школы и представительным органом работников школы. </w:t>
      </w:r>
    </w:p>
    <w:p w:rsidR="00302997" w:rsidRDefault="00302997"/>
    <w:p w:rsidR="00833D06" w:rsidRPr="00833D06" w:rsidRDefault="00833D06" w:rsidP="00833D06">
      <w:pPr>
        <w:autoSpaceDE w:val="0"/>
        <w:autoSpaceDN w:val="0"/>
        <w:adjustRightInd w:val="0"/>
        <w:spacing w:after="0" w:line="240" w:lineRule="auto"/>
        <w:jc w:val="both"/>
        <w:rPr>
          <w:rFonts w:ascii="Times New Roman" w:eastAsiaTheme="minorHAnsi" w:hAnsi="Times New Roman"/>
          <w:color w:val="000000"/>
          <w:sz w:val="24"/>
          <w:szCs w:val="24"/>
        </w:rPr>
      </w:pPr>
      <w:r w:rsidRPr="00833D06">
        <w:rPr>
          <w:rFonts w:ascii="Times New Roman" w:eastAsiaTheme="minorHAnsi" w:hAnsi="Times New Roman"/>
          <w:color w:val="000000"/>
          <w:sz w:val="24"/>
          <w:szCs w:val="24"/>
        </w:rPr>
        <w:t>2.4</w:t>
      </w:r>
      <w:proofErr w:type="gramStart"/>
      <w:r w:rsidRPr="00833D06">
        <w:rPr>
          <w:rFonts w:ascii="Times New Roman" w:eastAsiaTheme="minorHAnsi" w:hAnsi="Times New Roman"/>
          <w:color w:val="000000"/>
          <w:sz w:val="24"/>
          <w:szCs w:val="24"/>
        </w:rPr>
        <w:t xml:space="preserve"> В</w:t>
      </w:r>
      <w:proofErr w:type="gramEnd"/>
      <w:r w:rsidRPr="00833D06">
        <w:rPr>
          <w:rFonts w:ascii="Times New Roman" w:eastAsiaTheme="minorHAnsi" w:hAnsi="Times New Roman"/>
          <w:color w:val="000000"/>
          <w:sz w:val="24"/>
          <w:szCs w:val="24"/>
        </w:rPr>
        <w:t xml:space="preserve"> случае создания и деятельности в Школе нескольких представительных органов работников делегирование в состав Комиссии осуществляется органом, уполномоченным на заключение коллективного договора Организации (Профсоюзом Школы). </w:t>
      </w:r>
    </w:p>
    <w:p w:rsidR="00833D06" w:rsidRDefault="00833D06" w:rsidP="00833D06">
      <w:pPr>
        <w:spacing w:after="0" w:line="240" w:lineRule="auto"/>
        <w:jc w:val="both"/>
        <w:rPr>
          <w:rFonts w:ascii="Times New Roman" w:eastAsiaTheme="minorHAnsi" w:hAnsi="Times New Roman"/>
          <w:color w:val="000000"/>
          <w:sz w:val="24"/>
          <w:szCs w:val="24"/>
        </w:rPr>
      </w:pPr>
      <w:r w:rsidRPr="00833D06">
        <w:rPr>
          <w:rFonts w:ascii="Times New Roman" w:eastAsiaTheme="minorHAnsi" w:hAnsi="Times New Roman"/>
          <w:color w:val="000000"/>
          <w:sz w:val="24"/>
          <w:szCs w:val="24"/>
        </w:rPr>
        <w:t>2.5 Сформированный состав Комиссии объявляется приказом директора Организации.</w:t>
      </w:r>
    </w:p>
    <w:p w:rsidR="00833D06" w:rsidRPr="00833D06" w:rsidRDefault="00833D06" w:rsidP="00833D06">
      <w:pPr>
        <w:autoSpaceDE w:val="0"/>
        <w:autoSpaceDN w:val="0"/>
        <w:adjustRightInd w:val="0"/>
        <w:spacing w:after="0" w:line="240" w:lineRule="auto"/>
        <w:jc w:val="center"/>
        <w:rPr>
          <w:rFonts w:ascii="Times New Roman" w:eastAsiaTheme="minorHAnsi" w:hAnsi="Times New Roman"/>
          <w:color w:val="000000"/>
          <w:sz w:val="23"/>
          <w:szCs w:val="23"/>
        </w:rPr>
      </w:pPr>
      <w:r w:rsidRPr="00833D06">
        <w:rPr>
          <w:rFonts w:ascii="Times New Roman" w:eastAsiaTheme="minorHAnsi" w:hAnsi="Times New Roman"/>
          <w:b/>
          <w:bCs/>
          <w:color w:val="000000"/>
          <w:sz w:val="23"/>
          <w:szCs w:val="23"/>
        </w:rPr>
        <w:t>3. ПОРЯДОК РАБОТЫ КОМИССИИ</w:t>
      </w:r>
    </w:p>
    <w:p w:rsidR="00833D06" w:rsidRPr="00833D06" w:rsidRDefault="00833D06" w:rsidP="00833D06">
      <w:pPr>
        <w:autoSpaceDE w:val="0"/>
        <w:autoSpaceDN w:val="0"/>
        <w:adjustRightInd w:val="0"/>
        <w:spacing w:after="0" w:line="240" w:lineRule="auto"/>
        <w:jc w:val="both"/>
        <w:rPr>
          <w:rFonts w:ascii="Times New Roman" w:eastAsiaTheme="minorHAnsi" w:hAnsi="Times New Roman"/>
          <w:color w:val="000000"/>
          <w:sz w:val="24"/>
          <w:szCs w:val="24"/>
        </w:rPr>
      </w:pPr>
      <w:r w:rsidRPr="00833D06">
        <w:rPr>
          <w:rFonts w:ascii="Times New Roman" w:eastAsiaTheme="minorHAnsi" w:hAnsi="Times New Roman"/>
          <w:color w:val="000000"/>
          <w:sz w:val="24"/>
          <w:szCs w:val="24"/>
        </w:rPr>
        <w:t>3.1 Срок полномочий Комиссии составляет один год</w:t>
      </w:r>
      <w:r w:rsidRPr="00833D06">
        <w:rPr>
          <w:rFonts w:ascii="Times New Roman" w:eastAsiaTheme="minorHAnsi" w:hAnsi="Times New Roman"/>
          <w:i/>
          <w:iCs/>
          <w:color w:val="000000"/>
          <w:sz w:val="24"/>
          <w:szCs w:val="24"/>
        </w:rPr>
        <w:t xml:space="preserve">. </w:t>
      </w:r>
    </w:p>
    <w:p w:rsidR="00833D06" w:rsidRPr="00833D06" w:rsidRDefault="00833D06" w:rsidP="00833D06">
      <w:pPr>
        <w:autoSpaceDE w:val="0"/>
        <w:autoSpaceDN w:val="0"/>
        <w:adjustRightInd w:val="0"/>
        <w:spacing w:after="0" w:line="240" w:lineRule="auto"/>
        <w:jc w:val="both"/>
        <w:rPr>
          <w:rFonts w:ascii="Times New Roman" w:eastAsiaTheme="minorHAnsi" w:hAnsi="Times New Roman"/>
          <w:color w:val="000000"/>
          <w:sz w:val="24"/>
          <w:szCs w:val="24"/>
        </w:rPr>
      </w:pPr>
      <w:r w:rsidRPr="00833D06">
        <w:rPr>
          <w:rFonts w:ascii="Times New Roman" w:eastAsiaTheme="minorHAnsi" w:hAnsi="Times New Roman"/>
          <w:color w:val="000000"/>
          <w:sz w:val="24"/>
          <w:szCs w:val="24"/>
        </w:rPr>
        <w:t>3.2</w:t>
      </w:r>
      <w:proofErr w:type="gramStart"/>
      <w:r w:rsidRPr="00833D06">
        <w:rPr>
          <w:rFonts w:ascii="Times New Roman" w:eastAsiaTheme="minorHAnsi" w:hAnsi="Times New Roman"/>
          <w:color w:val="000000"/>
          <w:sz w:val="24"/>
          <w:szCs w:val="24"/>
        </w:rPr>
        <w:t xml:space="preserve"> В</w:t>
      </w:r>
      <w:proofErr w:type="gramEnd"/>
      <w:r w:rsidRPr="00833D06">
        <w:rPr>
          <w:rFonts w:ascii="Times New Roman" w:eastAsiaTheme="minorHAnsi" w:hAnsi="Times New Roman"/>
          <w:color w:val="000000"/>
          <w:sz w:val="24"/>
          <w:szCs w:val="24"/>
        </w:rPr>
        <w:t xml:space="preserve"> целях организации работы Комиссия избирает из своего состава председателя и секретаря открытым голосованием. </w:t>
      </w:r>
    </w:p>
    <w:p w:rsidR="00833D06" w:rsidRPr="00833D06" w:rsidRDefault="00833D06" w:rsidP="00833D06">
      <w:pPr>
        <w:autoSpaceDE w:val="0"/>
        <w:autoSpaceDN w:val="0"/>
        <w:adjustRightInd w:val="0"/>
        <w:spacing w:after="0" w:line="240" w:lineRule="auto"/>
        <w:jc w:val="both"/>
        <w:rPr>
          <w:rFonts w:ascii="Times New Roman" w:eastAsiaTheme="minorHAnsi" w:hAnsi="Times New Roman"/>
          <w:color w:val="000000"/>
          <w:sz w:val="24"/>
          <w:szCs w:val="24"/>
        </w:rPr>
      </w:pPr>
      <w:r w:rsidRPr="00833D06">
        <w:rPr>
          <w:rFonts w:ascii="Times New Roman" w:eastAsiaTheme="minorHAnsi" w:hAnsi="Times New Roman"/>
          <w:color w:val="000000"/>
          <w:sz w:val="24"/>
          <w:szCs w:val="24"/>
        </w:rPr>
        <w:t xml:space="preserve">3.3 Комиссия вправе в любое время переизбрать своего председателя простым большинством голосов от общего числа членов комиссии. </w:t>
      </w:r>
    </w:p>
    <w:p w:rsidR="00833D06" w:rsidRPr="00833D06" w:rsidRDefault="00833D06" w:rsidP="00833D06">
      <w:pPr>
        <w:autoSpaceDE w:val="0"/>
        <w:autoSpaceDN w:val="0"/>
        <w:adjustRightInd w:val="0"/>
        <w:spacing w:after="0" w:line="240" w:lineRule="auto"/>
        <w:jc w:val="both"/>
        <w:rPr>
          <w:rFonts w:ascii="Times New Roman" w:eastAsiaTheme="minorHAnsi" w:hAnsi="Times New Roman"/>
          <w:color w:val="000000"/>
          <w:sz w:val="24"/>
          <w:szCs w:val="24"/>
        </w:rPr>
      </w:pPr>
      <w:r w:rsidRPr="00833D06">
        <w:rPr>
          <w:rFonts w:ascii="Times New Roman" w:eastAsiaTheme="minorHAnsi" w:hAnsi="Times New Roman"/>
          <w:color w:val="000000"/>
          <w:sz w:val="24"/>
          <w:szCs w:val="24"/>
        </w:rPr>
        <w:t xml:space="preserve">3.4 Председатель комиссии: осуществляет общее руководство деятельностью комиссии; ведет заседание комиссии; подписывает протокол заседания комиссии. </w:t>
      </w:r>
    </w:p>
    <w:p w:rsidR="00833D06" w:rsidRPr="00833D06" w:rsidRDefault="00833D06" w:rsidP="00833D06">
      <w:pPr>
        <w:autoSpaceDE w:val="0"/>
        <w:autoSpaceDN w:val="0"/>
        <w:adjustRightInd w:val="0"/>
        <w:spacing w:after="0" w:line="240" w:lineRule="auto"/>
        <w:jc w:val="both"/>
        <w:rPr>
          <w:rFonts w:ascii="Times New Roman" w:eastAsiaTheme="minorHAnsi" w:hAnsi="Times New Roman"/>
          <w:color w:val="000000"/>
          <w:sz w:val="24"/>
          <w:szCs w:val="24"/>
        </w:rPr>
      </w:pPr>
      <w:r w:rsidRPr="00833D06">
        <w:rPr>
          <w:rFonts w:ascii="Times New Roman" w:eastAsiaTheme="minorHAnsi" w:hAnsi="Times New Roman"/>
          <w:color w:val="000000"/>
          <w:sz w:val="24"/>
          <w:szCs w:val="24"/>
        </w:rPr>
        <w:t>3.5</w:t>
      </w:r>
      <w:proofErr w:type="gramStart"/>
      <w:r w:rsidRPr="00833D06">
        <w:rPr>
          <w:rFonts w:ascii="Times New Roman" w:eastAsiaTheme="minorHAnsi" w:hAnsi="Times New Roman"/>
          <w:color w:val="000000"/>
          <w:sz w:val="24"/>
          <w:szCs w:val="24"/>
        </w:rPr>
        <w:t xml:space="preserve"> В</w:t>
      </w:r>
      <w:proofErr w:type="gramEnd"/>
      <w:r w:rsidRPr="00833D06">
        <w:rPr>
          <w:rFonts w:ascii="Times New Roman" w:eastAsiaTheme="minorHAnsi" w:hAnsi="Times New Roman"/>
          <w:color w:val="000000"/>
          <w:sz w:val="24"/>
          <w:szCs w:val="24"/>
        </w:rPr>
        <w:t xml:space="preserve"> случае отсутствия председателя комиссии, его функции осуществляет его заместитель, избираемый членами комиссии из их числа простым большинством голосов от общего числа членов комиссии, или один из членов комиссии по решению комиссии. </w:t>
      </w:r>
    </w:p>
    <w:p w:rsidR="00833D06" w:rsidRDefault="00833D06" w:rsidP="00833D06">
      <w:pPr>
        <w:spacing w:after="0" w:line="240" w:lineRule="auto"/>
        <w:jc w:val="both"/>
        <w:rPr>
          <w:rFonts w:ascii="Times New Roman" w:eastAsiaTheme="minorHAnsi" w:hAnsi="Times New Roman"/>
          <w:color w:val="000000"/>
          <w:sz w:val="24"/>
          <w:szCs w:val="24"/>
        </w:rPr>
      </w:pPr>
      <w:r w:rsidRPr="00833D06">
        <w:rPr>
          <w:rFonts w:ascii="Times New Roman" w:eastAsiaTheme="minorHAnsi" w:hAnsi="Times New Roman"/>
          <w:color w:val="000000"/>
          <w:sz w:val="24"/>
          <w:szCs w:val="24"/>
        </w:rPr>
        <w:t>3.6. Протокол заседания ведет секретарь комиссии, избираемый членами комиссии из их числа простым большинством голосов от общего числа членов комиссии, или один из членов комиссии по решению комиссии.</w:t>
      </w:r>
    </w:p>
    <w:p w:rsidR="00833D06" w:rsidRPr="00833D06" w:rsidRDefault="00833D06" w:rsidP="00833D06">
      <w:pPr>
        <w:autoSpaceDE w:val="0"/>
        <w:autoSpaceDN w:val="0"/>
        <w:adjustRightInd w:val="0"/>
        <w:spacing w:after="0" w:line="240" w:lineRule="auto"/>
        <w:jc w:val="both"/>
        <w:rPr>
          <w:rFonts w:ascii="Times New Roman" w:eastAsiaTheme="minorHAnsi" w:hAnsi="Times New Roman"/>
          <w:color w:val="000000"/>
          <w:sz w:val="24"/>
          <w:szCs w:val="24"/>
        </w:rPr>
      </w:pPr>
      <w:r w:rsidRPr="00833D06">
        <w:rPr>
          <w:rFonts w:ascii="Times New Roman" w:eastAsiaTheme="minorHAnsi" w:hAnsi="Times New Roman"/>
          <w:color w:val="000000"/>
          <w:sz w:val="24"/>
          <w:szCs w:val="24"/>
        </w:rPr>
        <w:t xml:space="preserve">3.7 Досрочное прекращение полномочий члена Комиссии осуществляется: </w:t>
      </w:r>
    </w:p>
    <w:p w:rsidR="00833D06" w:rsidRPr="00833D06" w:rsidRDefault="00833D06" w:rsidP="00833D06">
      <w:pPr>
        <w:autoSpaceDE w:val="0"/>
        <w:autoSpaceDN w:val="0"/>
        <w:adjustRightInd w:val="0"/>
        <w:spacing w:after="0" w:line="240" w:lineRule="auto"/>
        <w:jc w:val="both"/>
        <w:rPr>
          <w:rFonts w:ascii="Times New Roman" w:eastAsiaTheme="minorHAnsi" w:hAnsi="Times New Roman"/>
          <w:color w:val="000000"/>
          <w:sz w:val="24"/>
          <w:szCs w:val="24"/>
        </w:rPr>
      </w:pPr>
      <w:r w:rsidRPr="00833D06">
        <w:rPr>
          <w:rFonts w:ascii="Times New Roman" w:eastAsiaTheme="minorHAnsi" w:hAnsi="Times New Roman"/>
          <w:color w:val="000000"/>
          <w:sz w:val="24"/>
          <w:szCs w:val="24"/>
        </w:rPr>
        <w:t xml:space="preserve">3.7.1 на основании личного заявления члена Комиссии об исключении из его состава; </w:t>
      </w:r>
    </w:p>
    <w:p w:rsidR="00833D06" w:rsidRPr="00833D06" w:rsidRDefault="00833D06" w:rsidP="00833D06">
      <w:pPr>
        <w:autoSpaceDE w:val="0"/>
        <w:autoSpaceDN w:val="0"/>
        <w:adjustRightInd w:val="0"/>
        <w:spacing w:after="0" w:line="240" w:lineRule="auto"/>
        <w:jc w:val="both"/>
        <w:rPr>
          <w:rFonts w:ascii="Times New Roman" w:eastAsiaTheme="minorHAnsi" w:hAnsi="Times New Roman"/>
          <w:color w:val="000000"/>
          <w:sz w:val="24"/>
          <w:szCs w:val="24"/>
        </w:rPr>
      </w:pPr>
      <w:r w:rsidRPr="00833D06">
        <w:rPr>
          <w:rFonts w:ascii="Times New Roman" w:eastAsiaTheme="minorHAnsi" w:hAnsi="Times New Roman"/>
          <w:color w:val="000000"/>
          <w:sz w:val="24"/>
          <w:szCs w:val="24"/>
        </w:rPr>
        <w:t xml:space="preserve">3.7.2 по требованию не менее 2/3 членов Комиссии, выраженному в письменной форме; </w:t>
      </w:r>
    </w:p>
    <w:p w:rsidR="00833D06" w:rsidRPr="00833D06" w:rsidRDefault="00833D06" w:rsidP="00833D06">
      <w:pPr>
        <w:autoSpaceDE w:val="0"/>
        <w:autoSpaceDN w:val="0"/>
        <w:adjustRightInd w:val="0"/>
        <w:spacing w:after="0" w:line="240" w:lineRule="auto"/>
        <w:jc w:val="both"/>
        <w:rPr>
          <w:rFonts w:ascii="Times New Roman" w:eastAsiaTheme="minorHAnsi" w:hAnsi="Times New Roman"/>
          <w:color w:val="000000"/>
          <w:sz w:val="24"/>
          <w:szCs w:val="24"/>
        </w:rPr>
      </w:pPr>
      <w:r w:rsidRPr="00833D06">
        <w:rPr>
          <w:rFonts w:ascii="Times New Roman" w:eastAsiaTheme="minorHAnsi" w:hAnsi="Times New Roman"/>
          <w:color w:val="000000"/>
          <w:sz w:val="24"/>
          <w:szCs w:val="24"/>
        </w:rPr>
        <w:t xml:space="preserve">3.7.3 в случае отчисления из Организации обучающегося, родителем (законным представителем) которого является член Комиссии, или увольнения работника – члена Комиссии. </w:t>
      </w:r>
    </w:p>
    <w:p w:rsidR="00833D06" w:rsidRPr="00833D06" w:rsidRDefault="00833D06" w:rsidP="00833D06">
      <w:pPr>
        <w:autoSpaceDE w:val="0"/>
        <w:autoSpaceDN w:val="0"/>
        <w:adjustRightInd w:val="0"/>
        <w:spacing w:after="0" w:line="240" w:lineRule="auto"/>
        <w:jc w:val="both"/>
        <w:rPr>
          <w:rFonts w:ascii="Times New Roman" w:eastAsiaTheme="minorHAnsi" w:hAnsi="Times New Roman"/>
          <w:color w:val="000000"/>
          <w:sz w:val="24"/>
          <w:szCs w:val="24"/>
        </w:rPr>
      </w:pPr>
      <w:r w:rsidRPr="00833D06">
        <w:rPr>
          <w:rFonts w:ascii="Times New Roman" w:eastAsiaTheme="minorHAnsi" w:hAnsi="Times New Roman"/>
          <w:color w:val="000000"/>
          <w:sz w:val="24"/>
          <w:szCs w:val="24"/>
        </w:rPr>
        <w:t>3.8</w:t>
      </w:r>
      <w:proofErr w:type="gramStart"/>
      <w:r w:rsidRPr="00833D06">
        <w:rPr>
          <w:rFonts w:ascii="Times New Roman" w:eastAsiaTheme="minorHAnsi" w:hAnsi="Times New Roman"/>
          <w:color w:val="000000"/>
          <w:sz w:val="24"/>
          <w:szCs w:val="24"/>
        </w:rPr>
        <w:t xml:space="preserve"> </w:t>
      </w:r>
      <w:r w:rsidR="00157FED">
        <w:rPr>
          <w:rFonts w:ascii="Times New Roman" w:eastAsiaTheme="minorHAnsi" w:hAnsi="Times New Roman"/>
          <w:color w:val="000000"/>
          <w:sz w:val="24"/>
          <w:szCs w:val="24"/>
        </w:rPr>
        <w:t xml:space="preserve"> </w:t>
      </w:r>
      <w:r w:rsidRPr="00833D06">
        <w:rPr>
          <w:rFonts w:ascii="Times New Roman" w:eastAsiaTheme="minorHAnsi" w:hAnsi="Times New Roman"/>
          <w:color w:val="000000"/>
          <w:sz w:val="24"/>
          <w:szCs w:val="24"/>
        </w:rPr>
        <w:t>В</w:t>
      </w:r>
      <w:proofErr w:type="gramEnd"/>
      <w:r w:rsidRPr="00833D06">
        <w:rPr>
          <w:rFonts w:ascii="Times New Roman" w:eastAsiaTheme="minorHAnsi" w:hAnsi="Times New Roman"/>
          <w:color w:val="000000"/>
          <w:sz w:val="24"/>
          <w:szCs w:val="24"/>
        </w:rPr>
        <w:t xml:space="preserve"> случае досрочного прекращения полномочий члена Комиссии в ее состав избирается новый представитель от соответствующей категории участников образовательного процесса в соответствии с п. 2.2 настоящего Положения. </w:t>
      </w:r>
    </w:p>
    <w:p w:rsidR="00833D06" w:rsidRDefault="00833D06" w:rsidP="00833D06">
      <w:pPr>
        <w:spacing w:after="0" w:line="240" w:lineRule="auto"/>
        <w:jc w:val="both"/>
        <w:rPr>
          <w:rFonts w:ascii="Times New Roman" w:eastAsiaTheme="minorHAnsi" w:hAnsi="Times New Roman"/>
          <w:color w:val="000000"/>
          <w:sz w:val="24"/>
          <w:szCs w:val="24"/>
        </w:rPr>
      </w:pPr>
      <w:r w:rsidRPr="00833D06">
        <w:rPr>
          <w:rFonts w:ascii="Times New Roman" w:eastAsiaTheme="minorHAnsi" w:hAnsi="Times New Roman"/>
          <w:color w:val="000000"/>
          <w:sz w:val="24"/>
          <w:szCs w:val="24"/>
        </w:rPr>
        <w:t xml:space="preserve">3.9 </w:t>
      </w:r>
      <w:r w:rsidR="00157FED">
        <w:rPr>
          <w:rFonts w:ascii="Times New Roman" w:eastAsiaTheme="minorHAnsi" w:hAnsi="Times New Roman"/>
          <w:color w:val="000000"/>
          <w:sz w:val="24"/>
          <w:szCs w:val="24"/>
        </w:rPr>
        <w:t xml:space="preserve">   </w:t>
      </w:r>
      <w:r w:rsidRPr="00833D06">
        <w:rPr>
          <w:rFonts w:ascii="Times New Roman" w:eastAsiaTheme="minorHAnsi" w:hAnsi="Times New Roman"/>
          <w:color w:val="000000"/>
          <w:sz w:val="24"/>
          <w:szCs w:val="24"/>
        </w:rPr>
        <w:t>Члены Комиссии осуществляют свою деятельность на безвозмездной основе.</w:t>
      </w:r>
    </w:p>
    <w:p w:rsidR="00833D06" w:rsidRDefault="00833D06" w:rsidP="00833D06">
      <w:pPr>
        <w:spacing w:after="0" w:line="240" w:lineRule="auto"/>
        <w:jc w:val="both"/>
        <w:rPr>
          <w:rFonts w:ascii="Times New Roman" w:hAnsi="Times New Roman"/>
          <w:sz w:val="24"/>
          <w:szCs w:val="24"/>
        </w:rPr>
      </w:pPr>
      <w:r w:rsidRPr="00833D06">
        <w:rPr>
          <w:rFonts w:ascii="Times New Roman" w:hAnsi="Times New Roman"/>
          <w:sz w:val="24"/>
          <w:szCs w:val="24"/>
        </w:rPr>
        <w:t>3.10 Комиссия собирается по мере необходимости. Решение о проведении заседания Комиссии принимается ее председателем на основании обращения (жалобы, заявления, предложения) участника образовательных отношений не позднее 5 учебных дней с момента поступления такого обращения.</w:t>
      </w:r>
    </w:p>
    <w:p w:rsidR="00833D06" w:rsidRPr="00833D06" w:rsidRDefault="00833D06" w:rsidP="00833D06">
      <w:pPr>
        <w:autoSpaceDE w:val="0"/>
        <w:autoSpaceDN w:val="0"/>
        <w:adjustRightInd w:val="0"/>
        <w:spacing w:after="0" w:line="240" w:lineRule="auto"/>
        <w:jc w:val="both"/>
        <w:rPr>
          <w:rFonts w:ascii="Times New Roman" w:eastAsiaTheme="minorHAnsi" w:hAnsi="Times New Roman"/>
          <w:color w:val="000000"/>
          <w:sz w:val="24"/>
          <w:szCs w:val="24"/>
        </w:rPr>
      </w:pPr>
      <w:r w:rsidRPr="00833D06">
        <w:rPr>
          <w:rFonts w:ascii="Times New Roman" w:eastAsiaTheme="minorHAnsi" w:hAnsi="Times New Roman"/>
          <w:color w:val="000000"/>
          <w:sz w:val="24"/>
          <w:szCs w:val="24"/>
        </w:rPr>
        <w:t xml:space="preserve">3.11 Обращение в Комиссию подается в письменной форме. Каждое обращение регистрируется в Журнале регистрации обращений. В жалобе указываются конкретные факты или признаки нарушений прав участников образовательных отношений, лица, допустившие нарушения, обстоятельства. </w:t>
      </w:r>
    </w:p>
    <w:p w:rsidR="00833D06" w:rsidRPr="00833D06" w:rsidRDefault="00833D06" w:rsidP="00833D06">
      <w:pPr>
        <w:autoSpaceDE w:val="0"/>
        <w:autoSpaceDN w:val="0"/>
        <w:adjustRightInd w:val="0"/>
        <w:spacing w:after="0" w:line="240" w:lineRule="auto"/>
        <w:jc w:val="both"/>
        <w:rPr>
          <w:rFonts w:ascii="Times New Roman" w:eastAsiaTheme="minorHAnsi" w:hAnsi="Times New Roman"/>
          <w:color w:val="000000"/>
          <w:sz w:val="24"/>
          <w:szCs w:val="24"/>
        </w:rPr>
      </w:pPr>
      <w:r w:rsidRPr="00833D06">
        <w:rPr>
          <w:rFonts w:ascii="Times New Roman" w:eastAsiaTheme="minorHAnsi" w:hAnsi="Times New Roman"/>
          <w:color w:val="000000"/>
          <w:sz w:val="24"/>
          <w:szCs w:val="24"/>
        </w:rPr>
        <w:t xml:space="preserve">3.12 Срок обращения в комиссию составляет не более 30 календарных дней со дня, когда участник (участники) образовательных отношений узнал (узнали) или должен был (должны были) узнать о нарушении своего права (своих прав). </w:t>
      </w:r>
    </w:p>
    <w:p w:rsidR="00833D06" w:rsidRPr="00833D06" w:rsidRDefault="00833D06" w:rsidP="00833D06">
      <w:pPr>
        <w:autoSpaceDE w:val="0"/>
        <w:autoSpaceDN w:val="0"/>
        <w:adjustRightInd w:val="0"/>
        <w:spacing w:after="0" w:line="240" w:lineRule="auto"/>
        <w:jc w:val="both"/>
        <w:rPr>
          <w:rFonts w:ascii="Times New Roman" w:eastAsiaTheme="minorHAnsi" w:hAnsi="Times New Roman"/>
          <w:color w:val="000000"/>
          <w:sz w:val="24"/>
          <w:szCs w:val="24"/>
        </w:rPr>
      </w:pPr>
      <w:r w:rsidRPr="00833D06">
        <w:rPr>
          <w:rFonts w:ascii="Times New Roman" w:eastAsiaTheme="minorHAnsi" w:hAnsi="Times New Roman"/>
          <w:color w:val="000000"/>
          <w:sz w:val="24"/>
          <w:szCs w:val="24"/>
        </w:rPr>
        <w:t xml:space="preserve">3.13 Комиссия принимает решения не позднее 10 учебных дней с момента начала его рассмотрения. Заседание Комиссии считается правомочным, если на нем присутствовало не менее 3/4 членов Комиссии. </w:t>
      </w:r>
    </w:p>
    <w:p w:rsidR="00833D06" w:rsidRDefault="00833D06" w:rsidP="00833D06">
      <w:pPr>
        <w:spacing w:after="0" w:line="240" w:lineRule="auto"/>
        <w:jc w:val="both"/>
        <w:rPr>
          <w:rFonts w:ascii="Times New Roman" w:eastAsiaTheme="minorHAnsi" w:hAnsi="Times New Roman"/>
          <w:color w:val="000000"/>
          <w:sz w:val="24"/>
          <w:szCs w:val="24"/>
        </w:rPr>
      </w:pPr>
      <w:r w:rsidRPr="00833D06">
        <w:rPr>
          <w:rFonts w:ascii="Times New Roman" w:eastAsiaTheme="minorHAnsi" w:hAnsi="Times New Roman"/>
          <w:color w:val="000000"/>
          <w:sz w:val="24"/>
          <w:szCs w:val="24"/>
        </w:rPr>
        <w:t>3.14 Лицо, направившее в Комиссию обращение, вправе присутствовать при рассмотрении этого обращения на заседании Комиссии. Лица, чьи действия обжалуются в обращении, также вправе присутствовать на заседании Комиссии и давать пояснения.</w:t>
      </w:r>
    </w:p>
    <w:p w:rsidR="00833D06" w:rsidRDefault="00833D06" w:rsidP="00833D06">
      <w:pPr>
        <w:spacing w:after="0" w:line="240" w:lineRule="auto"/>
        <w:jc w:val="both"/>
        <w:rPr>
          <w:rFonts w:ascii="Times New Roman" w:hAnsi="Times New Roman"/>
          <w:sz w:val="24"/>
          <w:szCs w:val="24"/>
        </w:rPr>
      </w:pPr>
      <w:r w:rsidRPr="00833D06">
        <w:rPr>
          <w:rFonts w:ascii="Times New Roman" w:hAnsi="Times New Roman"/>
          <w:sz w:val="24"/>
          <w:szCs w:val="24"/>
        </w:rPr>
        <w:lastRenderedPageBreak/>
        <w:t>3.15</w:t>
      </w:r>
      <w:proofErr w:type="gramStart"/>
      <w:r w:rsidRPr="00833D06">
        <w:rPr>
          <w:rFonts w:ascii="Times New Roman" w:hAnsi="Times New Roman"/>
          <w:sz w:val="24"/>
          <w:szCs w:val="24"/>
        </w:rPr>
        <w:t xml:space="preserve"> Д</w:t>
      </w:r>
      <w:proofErr w:type="gramEnd"/>
      <w:r w:rsidRPr="00833D06">
        <w:rPr>
          <w:rFonts w:ascii="Times New Roman" w:hAnsi="Times New Roman"/>
          <w:sz w:val="24"/>
          <w:szCs w:val="24"/>
        </w:rPr>
        <w:t>ля объективного и всестороннего рассмотрения обращений Комиссия вправе приглашать на заседания и заслушивать иных участников образовательных отношений. Неявка данных лиц на заседание Комиссии либо немотивированный отказ от показаний не являются препятствием для рассмотрения обращения по существу.</w:t>
      </w:r>
    </w:p>
    <w:p w:rsidR="00833D06" w:rsidRPr="00833D06" w:rsidRDefault="00833D06" w:rsidP="00833D06">
      <w:pPr>
        <w:autoSpaceDE w:val="0"/>
        <w:autoSpaceDN w:val="0"/>
        <w:adjustRightInd w:val="0"/>
        <w:spacing w:after="0" w:line="240" w:lineRule="auto"/>
        <w:jc w:val="both"/>
        <w:rPr>
          <w:rFonts w:ascii="Times New Roman" w:eastAsiaTheme="minorHAnsi" w:hAnsi="Times New Roman"/>
          <w:color w:val="000000"/>
          <w:sz w:val="24"/>
          <w:szCs w:val="24"/>
        </w:rPr>
      </w:pPr>
      <w:r w:rsidRPr="00833D06">
        <w:rPr>
          <w:rFonts w:ascii="Times New Roman" w:eastAsiaTheme="minorHAnsi" w:hAnsi="Times New Roman"/>
          <w:color w:val="000000"/>
          <w:sz w:val="24"/>
          <w:szCs w:val="24"/>
        </w:rPr>
        <w:t xml:space="preserve">3.16 Комиссия принимает решение простым большинством голосов членов, присутствующих на заседании Комиссии. </w:t>
      </w:r>
    </w:p>
    <w:p w:rsidR="00833D06" w:rsidRPr="00833D06" w:rsidRDefault="00833D06" w:rsidP="00833D06">
      <w:pPr>
        <w:autoSpaceDE w:val="0"/>
        <w:autoSpaceDN w:val="0"/>
        <w:adjustRightInd w:val="0"/>
        <w:spacing w:after="0" w:line="240" w:lineRule="auto"/>
        <w:jc w:val="both"/>
        <w:rPr>
          <w:rFonts w:ascii="Times New Roman" w:eastAsiaTheme="minorHAnsi" w:hAnsi="Times New Roman"/>
          <w:color w:val="000000"/>
          <w:sz w:val="24"/>
          <w:szCs w:val="24"/>
        </w:rPr>
      </w:pPr>
      <w:r w:rsidRPr="00833D06">
        <w:rPr>
          <w:rFonts w:ascii="Times New Roman" w:eastAsiaTheme="minorHAnsi" w:hAnsi="Times New Roman"/>
          <w:color w:val="000000"/>
          <w:sz w:val="24"/>
          <w:szCs w:val="24"/>
        </w:rPr>
        <w:t>3.17</w:t>
      </w:r>
      <w:proofErr w:type="gramStart"/>
      <w:r w:rsidRPr="00833D06">
        <w:rPr>
          <w:rFonts w:ascii="Times New Roman" w:eastAsiaTheme="minorHAnsi" w:hAnsi="Times New Roman"/>
          <w:color w:val="000000"/>
          <w:sz w:val="24"/>
          <w:szCs w:val="24"/>
        </w:rPr>
        <w:t xml:space="preserve"> В</w:t>
      </w:r>
      <w:proofErr w:type="gramEnd"/>
      <w:r w:rsidRPr="00833D06">
        <w:rPr>
          <w:rFonts w:ascii="Times New Roman" w:eastAsiaTheme="minorHAnsi" w:hAnsi="Times New Roman"/>
          <w:color w:val="000000"/>
          <w:sz w:val="24"/>
          <w:szCs w:val="24"/>
        </w:rPr>
        <w:t xml:space="preserve"> случае, если члены комиссии сами являются участниками конфликта, они исключаются из состава Комиссии при решении и голосовании по их вопросу. </w:t>
      </w:r>
    </w:p>
    <w:p w:rsidR="00833D06" w:rsidRPr="00833D06" w:rsidRDefault="00833D06" w:rsidP="00833D06">
      <w:pPr>
        <w:autoSpaceDE w:val="0"/>
        <w:autoSpaceDN w:val="0"/>
        <w:adjustRightInd w:val="0"/>
        <w:spacing w:after="0" w:line="240" w:lineRule="auto"/>
        <w:jc w:val="both"/>
        <w:rPr>
          <w:rFonts w:ascii="Times New Roman" w:eastAsiaTheme="minorHAnsi" w:hAnsi="Times New Roman"/>
          <w:color w:val="000000"/>
          <w:sz w:val="24"/>
          <w:szCs w:val="24"/>
        </w:rPr>
      </w:pPr>
      <w:r w:rsidRPr="00833D06">
        <w:rPr>
          <w:rFonts w:ascii="Times New Roman" w:eastAsiaTheme="minorHAnsi" w:hAnsi="Times New Roman"/>
          <w:color w:val="000000"/>
          <w:sz w:val="24"/>
          <w:szCs w:val="24"/>
        </w:rPr>
        <w:t xml:space="preserve">3.18 Решение Комиссии оформляется протоколом. </w:t>
      </w:r>
    </w:p>
    <w:p w:rsidR="00833D06" w:rsidRPr="00833D06" w:rsidRDefault="00833D06" w:rsidP="00833D06">
      <w:pPr>
        <w:autoSpaceDE w:val="0"/>
        <w:autoSpaceDN w:val="0"/>
        <w:adjustRightInd w:val="0"/>
        <w:spacing w:after="0" w:line="240" w:lineRule="auto"/>
        <w:jc w:val="both"/>
        <w:rPr>
          <w:rFonts w:ascii="Times New Roman" w:eastAsiaTheme="minorHAnsi" w:hAnsi="Times New Roman"/>
          <w:color w:val="000000"/>
          <w:sz w:val="24"/>
          <w:szCs w:val="24"/>
        </w:rPr>
      </w:pPr>
      <w:r w:rsidRPr="00833D06">
        <w:rPr>
          <w:rFonts w:ascii="Times New Roman" w:eastAsiaTheme="minorHAnsi" w:hAnsi="Times New Roman"/>
          <w:color w:val="000000"/>
          <w:sz w:val="24"/>
          <w:szCs w:val="24"/>
        </w:rPr>
        <w:t xml:space="preserve">3.19 Копии протокола заседания Комиссии в трехдневный срок со дня заседания направляются руководителю образовательной организации, полностью или в виде выписок из протокола – заинтересованным лицам. </w:t>
      </w:r>
    </w:p>
    <w:p w:rsidR="00833D06" w:rsidRDefault="00833D06" w:rsidP="00833D06">
      <w:pPr>
        <w:spacing w:after="0" w:line="240" w:lineRule="auto"/>
        <w:jc w:val="both"/>
        <w:rPr>
          <w:rFonts w:ascii="Times New Roman" w:eastAsiaTheme="minorHAnsi" w:hAnsi="Times New Roman"/>
          <w:color w:val="000000"/>
          <w:sz w:val="24"/>
          <w:szCs w:val="24"/>
        </w:rPr>
      </w:pPr>
      <w:r w:rsidRPr="00833D06">
        <w:rPr>
          <w:rFonts w:ascii="Times New Roman" w:eastAsiaTheme="minorHAnsi" w:hAnsi="Times New Roman"/>
          <w:color w:val="000000"/>
          <w:sz w:val="24"/>
          <w:szCs w:val="24"/>
        </w:rPr>
        <w:t>3.23 Протоколы заседаний Комиссии сдаются вместе с отчетом за учебный год Совету Школы и хранятся три года.</w:t>
      </w:r>
    </w:p>
    <w:p w:rsidR="00833D06" w:rsidRPr="00833D06" w:rsidRDefault="00833D06" w:rsidP="00833D06">
      <w:pPr>
        <w:autoSpaceDE w:val="0"/>
        <w:autoSpaceDN w:val="0"/>
        <w:adjustRightInd w:val="0"/>
        <w:spacing w:after="0" w:line="240" w:lineRule="auto"/>
        <w:jc w:val="center"/>
        <w:rPr>
          <w:rFonts w:ascii="Times New Roman" w:eastAsiaTheme="minorHAnsi" w:hAnsi="Times New Roman"/>
          <w:color w:val="000000"/>
          <w:sz w:val="23"/>
          <w:szCs w:val="23"/>
        </w:rPr>
      </w:pPr>
      <w:r w:rsidRPr="00833D06">
        <w:rPr>
          <w:rFonts w:ascii="Times New Roman" w:eastAsiaTheme="minorHAnsi" w:hAnsi="Times New Roman"/>
          <w:b/>
          <w:bCs/>
          <w:color w:val="000000"/>
          <w:sz w:val="23"/>
          <w:szCs w:val="23"/>
        </w:rPr>
        <w:t>4. ПОЛНОМОЧИЯ КОМИССИИ</w:t>
      </w:r>
    </w:p>
    <w:p w:rsidR="00833D06" w:rsidRPr="00833D06" w:rsidRDefault="00833D06" w:rsidP="00833D06">
      <w:pPr>
        <w:autoSpaceDE w:val="0"/>
        <w:autoSpaceDN w:val="0"/>
        <w:adjustRightInd w:val="0"/>
        <w:spacing w:after="0" w:line="240" w:lineRule="auto"/>
        <w:jc w:val="both"/>
        <w:rPr>
          <w:rFonts w:ascii="Times New Roman" w:eastAsiaTheme="minorHAnsi" w:hAnsi="Times New Roman"/>
          <w:color w:val="000000"/>
          <w:sz w:val="24"/>
          <w:szCs w:val="24"/>
        </w:rPr>
      </w:pPr>
      <w:r w:rsidRPr="00833D06">
        <w:rPr>
          <w:rFonts w:ascii="Times New Roman" w:eastAsiaTheme="minorHAnsi" w:hAnsi="Times New Roman"/>
          <w:color w:val="000000"/>
          <w:sz w:val="24"/>
          <w:szCs w:val="24"/>
        </w:rPr>
        <w:t xml:space="preserve">4.1. </w:t>
      </w:r>
      <w:proofErr w:type="gramStart"/>
      <w:r w:rsidRPr="00833D06">
        <w:rPr>
          <w:rFonts w:ascii="Times New Roman" w:eastAsiaTheme="minorHAnsi" w:hAnsi="Times New Roman"/>
          <w:color w:val="000000"/>
          <w:sz w:val="24"/>
          <w:szCs w:val="24"/>
        </w:rPr>
        <w:t>Обучающийся</w:t>
      </w:r>
      <w:proofErr w:type="gramEnd"/>
      <w:r w:rsidRPr="00833D06">
        <w:rPr>
          <w:rFonts w:ascii="Times New Roman" w:eastAsiaTheme="minorHAnsi" w:hAnsi="Times New Roman"/>
          <w:color w:val="000000"/>
          <w:sz w:val="24"/>
          <w:szCs w:val="24"/>
        </w:rPr>
        <w:t xml:space="preserve">, родители (законные представители) несовершеннолетнего обучающегося вправе обжаловать в Комиссии меры дисциплинарного взыскания и их применение к обучающемуся. При рассмотрении данного вопроса Комиссия может приглашать заинтересованные стороны для получения устных объяснений. Комиссия может пригласить несовершеннолетнего обучающегося для дачи устных объяснений, показаний, при условии, что это не нанесет психологической травмы ребенку, и соответствует морально-этическим нормам. </w:t>
      </w:r>
    </w:p>
    <w:p w:rsidR="00833D06" w:rsidRPr="00833D06" w:rsidRDefault="00833D06" w:rsidP="00833D06">
      <w:pPr>
        <w:autoSpaceDE w:val="0"/>
        <w:autoSpaceDN w:val="0"/>
        <w:adjustRightInd w:val="0"/>
        <w:spacing w:after="0" w:line="240" w:lineRule="auto"/>
        <w:jc w:val="both"/>
        <w:rPr>
          <w:rFonts w:ascii="Times New Roman" w:eastAsiaTheme="minorHAnsi" w:hAnsi="Times New Roman"/>
          <w:color w:val="000000"/>
          <w:sz w:val="24"/>
          <w:szCs w:val="24"/>
        </w:rPr>
      </w:pPr>
      <w:r w:rsidRPr="00833D06">
        <w:rPr>
          <w:rFonts w:ascii="Times New Roman" w:eastAsiaTheme="minorHAnsi" w:hAnsi="Times New Roman"/>
          <w:color w:val="000000"/>
          <w:sz w:val="24"/>
          <w:szCs w:val="24"/>
        </w:rPr>
        <w:t xml:space="preserve">4.2. В случае </w:t>
      </w:r>
      <w:proofErr w:type="gramStart"/>
      <w:r w:rsidRPr="00833D06">
        <w:rPr>
          <w:rFonts w:ascii="Times New Roman" w:eastAsiaTheme="minorHAnsi" w:hAnsi="Times New Roman"/>
          <w:color w:val="000000"/>
          <w:sz w:val="24"/>
          <w:szCs w:val="24"/>
        </w:rPr>
        <w:t>установления фактов нарушения прав участников образовательных отношений</w:t>
      </w:r>
      <w:proofErr w:type="gramEnd"/>
      <w:r w:rsidRPr="00833D06">
        <w:rPr>
          <w:rFonts w:ascii="Times New Roman" w:eastAsiaTheme="minorHAnsi" w:hAnsi="Times New Roman"/>
          <w:color w:val="000000"/>
          <w:sz w:val="24"/>
          <w:szCs w:val="24"/>
        </w:rPr>
        <w:t xml:space="preserve"> Комиссия принимает решение, направленное на восстановление нарушенных прав. На лиц, допустивших нарушение прав обучающихся, родителей (законных представителей) несовершеннолетних обучающихся, а также работников организации, Комиссия возлагает обязанности по устранению выявленных нарушений и (или) недопущению нарушений в будущем. </w:t>
      </w:r>
    </w:p>
    <w:p w:rsidR="00833D06" w:rsidRPr="00833D06" w:rsidRDefault="00833D06" w:rsidP="00833D06">
      <w:pPr>
        <w:pStyle w:val="Default"/>
        <w:jc w:val="both"/>
        <w:rPr>
          <w:rFonts w:eastAsiaTheme="minorHAnsi"/>
          <w:lang w:eastAsia="en-US"/>
        </w:rPr>
      </w:pPr>
      <w:r w:rsidRPr="00833D06">
        <w:rPr>
          <w:rFonts w:eastAsiaTheme="minorHAnsi"/>
        </w:rPr>
        <w:t>4.3 Комиссия вправе отказать в удовлетворении жалобы на нарушение прав заявителя, если посчитает жалобу необоснованной, не выявит факты указанных</w:t>
      </w:r>
      <w:r w:rsidR="00B028A7">
        <w:rPr>
          <w:rFonts w:eastAsiaTheme="minorHAnsi"/>
        </w:rPr>
        <w:t xml:space="preserve"> </w:t>
      </w:r>
      <w:r w:rsidRPr="00833D06">
        <w:rPr>
          <w:rFonts w:eastAsiaTheme="minorHAnsi"/>
          <w:lang w:eastAsia="en-US"/>
        </w:rPr>
        <w:t xml:space="preserve">нарушений, не установит причинно-следственную связь между поведением лица, действия которого обжалуются, и нарушением прав лица, подавшего жалобу или его законного представителя. </w:t>
      </w:r>
    </w:p>
    <w:p w:rsidR="00833D06" w:rsidRPr="00833D06" w:rsidRDefault="00833D06" w:rsidP="00833D06">
      <w:pPr>
        <w:autoSpaceDE w:val="0"/>
        <w:autoSpaceDN w:val="0"/>
        <w:adjustRightInd w:val="0"/>
        <w:spacing w:after="0" w:line="240" w:lineRule="auto"/>
        <w:jc w:val="both"/>
        <w:rPr>
          <w:rFonts w:ascii="Times New Roman" w:eastAsiaTheme="minorHAnsi" w:hAnsi="Times New Roman"/>
          <w:color w:val="000000"/>
          <w:sz w:val="24"/>
          <w:szCs w:val="24"/>
        </w:rPr>
      </w:pPr>
      <w:r w:rsidRPr="00833D06">
        <w:rPr>
          <w:rFonts w:ascii="Times New Roman" w:eastAsiaTheme="minorHAnsi" w:hAnsi="Times New Roman"/>
          <w:color w:val="000000"/>
          <w:sz w:val="24"/>
          <w:szCs w:val="24"/>
        </w:rPr>
        <w:t xml:space="preserve">4.4 Комиссия не рассматривает сообщения о преступлениях и административных правонарушениях, а также анонимные обращения, не проводит проверки по фактам нарушения служебной дисциплины. </w:t>
      </w:r>
    </w:p>
    <w:p w:rsidR="00833D06" w:rsidRPr="00833D06" w:rsidRDefault="00833D06" w:rsidP="00833D06">
      <w:pPr>
        <w:autoSpaceDE w:val="0"/>
        <w:autoSpaceDN w:val="0"/>
        <w:adjustRightInd w:val="0"/>
        <w:spacing w:after="0" w:line="240" w:lineRule="auto"/>
        <w:jc w:val="both"/>
        <w:rPr>
          <w:rFonts w:ascii="Times New Roman" w:eastAsiaTheme="minorHAnsi" w:hAnsi="Times New Roman"/>
          <w:color w:val="000000"/>
          <w:sz w:val="24"/>
          <w:szCs w:val="24"/>
        </w:rPr>
      </w:pPr>
      <w:r w:rsidRPr="00833D06">
        <w:rPr>
          <w:rFonts w:ascii="Times New Roman" w:eastAsiaTheme="minorHAnsi" w:hAnsi="Times New Roman"/>
          <w:color w:val="000000"/>
          <w:sz w:val="24"/>
          <w:szCs w:val="24"/>
        </w:rPr>
        <w:t>4.5</w:t>
      </w:r>
      <w:proofErr w:type="gramStart"/>
      <w:r w:rsidRPr="00833D06">
        <w:rPr>
          <w:rFonts w:ascii="Times New Roman" w:eastAsiaTheme="minorHAnsi" w:hAnsi="Times New Roman"/>
          <w:color w:val="000000"/>
          <w:sz w:val="24"/>
          <w:szCs w:val="24"/>
        </w:rPr>
        <w:t xml:space="preserve"> В</w:t>
      </w:r>
      <w:proofErr w:type="gramEnd"/>
      <w:r w:rsidRPr="00833D06">
        <w:rPr>
          <w:rFonts w:ascii="Times New Roman" w:eastAsiaTheme="minorHAnsi" w:hAnsi="Times New Roman"/>
          <w:color w:val="000000"/>
          <w:sz w:val="24"/>
          <w:szCs w:val="24"/>
        </w:rPr>
        <w:t xml:space="preserve"> случае установления Комиссией факта совершения участником образовательных отношений действия (факта бездействия), содержащего признаки административного правонарушения или состава преступления, председатель Комиссии обязан передать информацию о совершении указанного действия (бездействии) и подтверждающие такой факт документы в правоприменительные органы в трехдневный срок, а при необходимости – немедленно. </w:t>
      </w:r>
    </w:p>
    <w:p w:rsidR="00833D06" w:rsidRPr="00833D06" w:rsidRDefault="00833D06" w:rsidP="00833D06">
      <w:pPr>
        <w:spacing w:after="0" w:line="240" w:lineRule="auto"/>
        <w:jc w:val="both"/>
        <w:rPr>
          <w:rFonts w:ascii="Times New Roman" w:hAnsi="Times New Roman"/>
          <w:sz w:val="24"/>
          <w:szCs w:val="24"/>
        </w:rPr>
      </w:pPr>
      <w:r w:rsidRPr="00833D06">
        <w:rPr>
          <w:rFonts w:ascii="Times New Roman" w:eastAsiaTheme="minorHAnsi" w:hAnsi="Times New Roman"/>
          <w:color w:val="000000"/>
          <w:sz w:val="24"/>
          <w:szCs w:val="24"/>
        </w:rPr>
        <w:t>4.6 Решение Комиссии обязательно для исполнения всеми участниками образовательных отношений и подлежит исполнению в указанный срок. Члены Комиссии и лица, участвовавшие в ее заседании, не вправе разглашать сведения, ставшие им известными в ходе работы Комиссии.</w:t>
      </w:r>
    </w:p>
    <w:sectPr w:rsidR="00833D06" w:rsidRPr="00833D06" w:rsidSect="0030299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833D06"/>
    <w:rsid w:val="0009183A"/>
    <w:rsid w:val="00157FED"/>
    <w:rsid w:val="001E0FA3"/>
    <w:rsid w:val="002C578F"/>
    <w:rsid w:val="002E41AE"/>
    <w:rsid w:val="00302997"/>
    <w:rsid w:val="0043355A"/>
    <w:rsid w:val="00462227"/>
    <w:rsid w:val="005A1D3C"/>
    <w:rsid w:val="00833D06"/>
    <w:rsid w:val="00A8146B"/>
    <w:rsid w:val="00B028A7"/>
    <w:rsid w:val="00D847DC"/>
    <w:rsid w:val="00FA27C7"/>
    <w:rsid w:val="00FB1F58"/>
    <w:rsid w:val="00FD532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3D06"/>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833D06"/>
    <w:pPr>
      <w:spacing w:after="0" w:line="240" w:lineRule="auto"/>
    </w:pPr>
    <w:rPr>
      <w:rFonts w:ascii="Calibri" w:eastAsia="Calibri" w:hAnsi="Calibri" w:cs="Times New Roman"/>
    </w:rPr>
  </w:style>
  <w:style w:type="paragraph" w:customStyle="1" w:styleId="Default">
    <w:name w:val="Default"/>
    <w:rsid w:val="00833D06"/>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paragraph" w:styleId="a4">
    <w:name w:val="Balloon Text"/>
    <w:basedOn w:val="a"/>
    <w:link w:val="a5"/>
    <w:uiPriority w:val="99"/>
    <w:semiHidden/>
    <w:unhideWhenUsed/>
    <w:rsid w:val="00A8146B"/>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A8146B"/>
    <w:rPr>
      <w:rFonts w:ascii="Tahoma" w:eastAsia="Calibri"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1284</Words>
  <Characters>7323</Characters>
  <Application>Microsoft Office Word</Application>
  <DocSecurity>0</DocSecurity>
  <Lines>61</Lines>
  <Paragraphs>17</Paragraphs>
  <ScaleCrop>false</ScaleCrop>
  <Company/>
  <LinksUpToDate>false</LinksUpToDate>
  <CharactersWithSpaces>8590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алена</dc:creator>
  <cp:lastModifiedBy>я</cp:lastModifiedBy>
  <cp:revision>2</cp:revision>
  <cp:lastPrinted>2018-09-14T09:07:00Z</cp:lastPrinted>
  <dcterms:created xsi:type="dcterms:W3CDTF">2018-09-18T05:58:00Z</dcterms:created>
  <dcterms:modified xsi:type="dcterms:W3CDTF">2018-09-18T05:58:00Z</dcterms:modified>
</cp:coreProperties>
</file>